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4617"/>
        <w:gridCol w:w="513"/>
        <w:gridCol w:w="513"/>
        <w:gridCol w:w="4623"/>
        <w:gridCol w:w="514"/>
        <w:gridCol w:w="514"/>
        <w:gridCol w:w="4626"/>
      </w:tblGrid>
      <w:tr w:rsidR="00325C1C" w:rsidTr="006B10C5">
        <w:trPr>
          <w:trHeight w:val="10575"/>
        </w:trPr>
        <w:tc>
          <w:tcPr>
            <w:tcW w:w="4617" w:type="dxa"/>
            <w:tcBorders>
              <w:top w:val="nil"/>
              <w:left w:val="nil"/>
              <w:bottom w:val="nil"/>
              <w:right w:val="nil"/>
            </w:tcBorders>
          </w:tcPr>
          <w:p w:rsidR="00440A2B" w:rsidRPr="00414655" w:rsidRDefault="00440A2B" w:rsidP="006403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800080"/>
                <w:sz w:val="24"/>
                <w:szCs w:val="24"/>
              </w:rPr>
            </w:pPr>
            <w:r w:rsidRPr="00414655">
              <w:rPr>
                <w:rFonts w:ascii="Times New Roman" w:hAnsi="Times New Roman" w:cs="Times New Roman"/>
                <w:b/>
                <w:color w:val="800080"/>
                <w:sz w:val="24"/>
                <w:szCs w:val="24"/>
              </w:rPr>
              <w:t>«Услуги ЖКХ»</w:t>
            </w:r>
          </w:p>
          <w:p w:rsidR="00440A2B" w:rsidRPr="00414655" w:rsidRDefault="00440A2B" w:rsidP="00440A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800080"/>
                <w:sz w:val="24"/>
                <w:szCs w:val="24"/>
              </w:rPr>
            </w:pPr>
            <w:r w:rsidRPr="00414655">
              <w:rPr>
                <w:rFonts w:ascii="Times New Roman" w:hAnsi="Times New Roman" w:cs="Times New Roman"/>
                <w:sz w:val="24"/>
                <w:szCs w:val="24"/>
              </w:rPr>
              <w:t xml:space="preserve">    Здесь вы можете найти ответы                  на многие вопросы, касающиеся ЖКХ.  Когда будут расселять тот или иной аварийный дом? Планируется ли его расселение вообще? Правильно ли начислена плата за жилищно-коммунальные услуги и электроэнергию. Какой должна быть квитанция за услуги ЖКХ? - подобных вопросов сотни.</w:t>
            </w:r>
          </w:p>
          <w:p w:rsidR="00440A2B" w:rsidRDefault="00440A2B" w:rsidP="0002272B"/>
          <w:p w:rsidR="0064034F" w:rsidRDefault="0064034F" w:rsidP="006403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 w:rsidRPr="0064034F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«</w:t>
            </w:r>
            <w:r w:rsidR="006E3C1E" w:rsidRPr="0064034F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Платные услуги»</w:t>
            </w:r>
          </w:p>
          <w:p w:rsidR="006E3C1E" w:rsidRDefault="0064034F" w:rsidP="006403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Здесь размещена вся информация                              об этом виде деятельности библиотек,                    в том числе и  прейскурант</w:t>
            </w:r>
            <w:r w:rsidR="006E3C1E" w:rsidRPr="0064034F">
              <w:rPr>
                <w:rFonts w:ascii="Times New Roman" w:hAnsi="Times New Roman" w:cs="Times New Roman"/>
                <w:sz w:val="24"/>
              </w:rPr>
              <w:t xml:space="preserve">  цен на некоторые виды библиотечных услуг</w:t>
            </w:r>
            <w:r w:rsidR="004818FB" w:rsidRPr="0064034F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64034F" w:rsidRPr="0064034F" w:rsidRDefault="0064034F" w:rsidP="0064034F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64034F" w:rsidRDefault="004818FB" w:rsidP="006403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660066"/>
                <w:sz w:val="24"/>
              </w:rPr>
            </w:pPr>
            <w:r w:rsidRPr="0064034F">
              <w:rPr>
                <w:rFonts w:ascii="Times New Roman" w:hAnsi="Times New Roman" w:cs="Times New Roman"/>
                <w:b/>
                <w:color w:val="660066"/>
                <w:sz w:val="24"/>
              </w:rPr>
              <w:t xml:space="preserve">«Интернет-ресурс </w:t>
            </w:r>
          </w:p>
          <w:p w:rsidR="004818FB" w:rsidRDefault="004818FB" w:rsidP="006403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660066"/>
                <w:sz w:val="24"/>
              </w:rPr>
            </w:pPr>
            <w:r w:rsidRPr="0064034F">
              <w:rPr>
                <w:rFonts w:ascii="Times New Roman" w:hAnsi="Times New Roman" w:cs="Times New Roman"/>
                <w:b/>
                <w:color w:val="660066"/>
                <w:sz w:val="24"/>
              </w:rPr>
              <w:t>«Живые страницы памяти»</w:t>
            </w:r>
          </w:p>
          <w:p w:rsidR="0064034F" w:rsidRPr="0064034F" w:rsidRDefault="0064034F" w:rsidP="006403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</w:t>
            </w:r>
            <w:r w:rsidRPr="0064034F">
              <w:rPr>
                <w:rFonts w:ascii="Times New Roman" w:hAnsi="Times New Roman" w:cs="Times New Roman"/>
                <w:sz w:val="24"/>
              </w:rPr>
              <w:t xml:space="preserve">С главного сайта </w:t>
            </w:r>
            <w:r>
              <w:rPr>
                <w:rFonts w:ascii="Times New Roman" w:hAnsi="Times New Roman" w:cs="Times New Roman"/>
                <w:sz w:val="24"/>
              </w:rPr>
              <w:t xml:space="preserve"> можно перейти                             на краеведческий  библиотечный сайт, содержащий информацию о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городчанах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–у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частниках В.О.В.1941-1945гг. Здесь же будет размещена информация                                    о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городчанах</w:t>
            </w:r>
            <w:proofErr w:type="spellEnd"/>
            <w:r w:rsidR="00BE34B0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  <w:r w:rsidR="00BE34B0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участниках локальных конфликтов.</w:t>
            </w:r>
          </w:p>
          <w:p w:rsidR="004818FB" w:rsidRDefault="00DA3834" w:rsidP="0064034F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171823</wp:posOffset>
                  </wp:positionH>
                  <wp:positionV relativeFrom="paragraph">
                    <wp:posOffset>82275</wp:posOffset>
                  </wp:positionV>
                  <wp:extent cx="2409223" cy="1923638"/>
                  <wp:effectExtent l="19050" t="0" r="0" b="0"/>
                  <wp:wrapNone/>
                  <wp:docPr id="9" name="Рисунок 7" descr="C:\Users\Елена\Downloads\Новый рисунок (4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лена\Downloads\Новый рисунок (4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223" cy="1923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818FB" w:rsidRPr="0064034F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325C1C" w:rsidRDefault="00325C1C" w:rsidP="0002272B"/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325C1C" w:rsidRDefault="00325C1C" w:rsidP="0002272B"/>
        </w:tc>
        <w:tc>
          <w:tcPr>
            <w:tcW w:w="4623" w:type="dxa"/>
            <w:tcBorders>
              <w:top w:val="nil"/>
              <w:left w:val="nil"/>
              <w:bottom w:val="nil"/>
              <w:right w:val="nil"/>
            </w:tcBorders>
          </w:tcPr>
          <w:p w:rsidR="00BE34B0" w:rsidRDefault="00BE34B0" w:rsidP="0002272B">
            <w:pPr>
              <w:jc w:val="center"/>
              <w:rPr>
                <w:rFonts w:ascii="Times New Roman" w:hAnsi="Times New Roman" w:cs="Times New Roman"/>
                <w:b/>
                <w:bCs/>
                <w:color w:val="660066"/>
                <w:sz w:val="24"/>
                <w:szCs w:val="24"/>
              </w:rPr>
            </w:pPr>
          </w:p>
          <w:p w:rsidR="00BE34B0" w:rsidRPr="00BE34B0" w:rsidRDefault="00BE34B0" w:rsidP="0002272B">
            <w:pPr>
              <w:jc w:val="center"/>
              <w:rPr>
                <w:rFonts w:ascii="Times New Roman" w:hAnsi="Times New Roman" w:cs="Times New Roman"/>
                <w:b/>
                <w:bCs/>
                <w:color w:val="660066"/>
                <w:sz w:val="24"/>
                <w:szCs w:val="24"/>
              </w:rPr>
            </w:pPr>
            <w:r w:rsidRPr="00BE34B0">
              <w:rPr>
                <w:rFonts w:ascii="Times New Roman" w:hAnsi="Times New Roman" w:cs="Times New Roman"/>
                <w:b/>
                <w:bCs/>
                <w:color w:val="660066"/>
                <w:sz w:val="24"/>
                <w:szCs w:val="24"/>
              </w:rPr>
              <w:t>«Электронный каталог»</w:t>
            </w:r>
          </w:p>
          <w:p w:rsidR="00BE34B0" w:rsidRPr="00BE34B0" w:rsidRDefault="00BE34B0" w:rsidP="0002272B">
            <w:pPr>
              <w:jc w:val="center"/>
              <w:rPr>
                <w:rFonts w:ascii="Times New Roman" w:hAnsi="Times New Roman" w:cs="Times New Roman"/>
                <w:b/>
                <w:bCs/>
                <w:color w:val="66006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660066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59690</wp:posOffset>
                  </wp:positionV>
                  <wp:extent cx="2516505" cy="2016760"/>
                  <wp:effectExtent l="19050" t="0" r="0" b="0"/>
                  <wp:wrapNone/>
                  <wp:docPr id="8" name="Рисунок 4" descr="C:\Users\Елена\Pictures\Новый рисунок (6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\Pictures\Новый рисунок (6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505" cy="201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E34B0" w:rsidRDefault="00BE34B0" w:rsidP="0002272B">
            <w:pPr>
              <w:jc w:val="center"/>
              <w:rPr>
                <w:b/>
                <w:bCs/>
                <w:color w:val="008000"/>
                <w:sz w:val="24"/>
                <w:szCs w:val="24"/>
              </w:rPr>
            </w:pPr>
          </w:p>
          <w:p w:rsidR="00BE34B0" w:rsidRDefault="00BE34B0" w:rsidP="0002272B">
            <w:pPr>
              <w:jc w:val="center"/>
              <w:rPr>
                <w:b/>
                <w:bCs/>
                <w:color w:val="008000"/>
                <w:sz w:val="24"/>
                <w:szCs w:val="24"/>
              </w:rPr>
            </w:pPr>
          </w:p>
          <w:p w:rsidR="00BE34B0" w:rsidRDefault="00BE34B0" w:rsidP="0002272B">
            <w:pPr>
              <w:jc w:val="center"/>
              <w:rPr>
                <w:b/>
                <w:bCs/>
                <w:color w:val="008000"/>
                <w:sz w:val="24"/>
                <w:szCs w:val="24"/>
              </w:rPr>
            </w:pPr>
          </w:p>
          <w:p w:rsidR="00BE34B0" w:rsidRDefault="00BE34B0" w:rsidP="0002272B">
            <w:pPr>
              <w:jc w:val="center"/>
              <w:rPr>
                <w:b/>
                <w:bCs/>
                <w:color w:val="008000"/>
                <w:sz w:val="24"/>
                <w:szCs w:val="24"/>
              </w:rPr>
            </w:pPr>
          </w:p>
          <w:p w:rsidR="00BE34B0" w:rsidRDefault="00BE34B0" w:rsidP="0002272B">
            <w:pPr>
              <w:jc w:val="center"/>
              <w:rPr>
                <w:b/>
                <w:bCs/>
                <w:color w:val="008000"/>
                <w:sz w:val="24"/>
                <w:szCs w:val="24"/>
              </w:rPr>
            </w:pPr>
          </w:p>
          <w:p w:rsidR="00BE34B0" w:rsidRDefault="00BE34B0" w:rsidP="0002272B">
            <w:pPr>
              <w:jc w:val="center"/>
              <w:rPr>
                <w:b/>
                <w:bCs/>
                <w:color w:val="008000"/>
                <w:sz w:val="24"/>
                <w:szCs w:val="24"/>
              </w:rPr>
            </w:pPr>
          </w:p>
          <w:p w:rsidR="00BE34B0" w:rsidRDefault="00BE34B0" w:rsidP="0002272B">
            <w:pPr>
              <w:jc w:val="center"/>
              <w:rPr>
                <w:b/>
                <w:bCs/>
                <w:color w:val="008000"/>
                <w:sz w:val="24"/>
                <w:szCs w:val="24"/>
              </w:rPr>
            </w:pPr>
          </w:p>
          <w:p w:rsidR="00BE34B0" w:rsidRDefault="00760E4F" w:rsidP="0002272B">
            <w:pPr>
              <w:jc w:val="center"/>
              <w:rPr>
                <w:b/>
                <w:bCs/>
                <w:color w:val="002060"/>
                <w:sz w:val="28"/>
                <w:szCs w:val="24"/>
              </w:rPr>
            </w:pPr>
            <w:r w:rsidRPr="00BE34B0">
              <w:rPr>
                <w:b/>
                <w:bCs/>
                <w:color w:val="002060"/>
                <w:sz w:val="28"/>
                <w:szCs w:val="24"/>
              </w:rPr>
              <w:t>Наш адрес:</w:t>
            </w:r>
            <w:r w:rsidRPr="00BE34B0">
              <w:rPr>
                <w:b/>
                <w:bCs/>
                <w:color w:val="002060"/>
                <w:sz w:val="28"/>
                <w:szCs w:val="24"/>
              </w:rPr>
              <w:br/>
              <w:t>Нижегородская область</w:t>
            </w:r>
            <w:r w:rsidRPr="00BE34B0">
              <w:rPr>
                <w:b/>
                <w:bCs/>
                <w:color w:val="002060"/>
                <w:sz w:val="28"/>
                <w:szCs w:val="24"/>
              </w:rPr>
              <w:br/>
            </w:r>
            <w:proofErr w:type="gramStart"/>
            <w:r w:rsidRPr="00BE34B0">
              <w:rPr>
                <w:b/>
                <w:bCs/>
                <w:color w:val="002060"/>
                <w:sz w:val="28"/>
                <w:szCs w:val="24"/>
              </w:rPr>
              <w:t>г</w:t>
            </w:r>
            <w:proofErr w:type="gramEnd"/>
            <w:r w:rsidRPr="00BE34B0">
              <w:rPr>
                <w:b/>
                <w:bCs/>
                <w:color w:val="002060"/>
                <w:sz w:val="28"/>
                <w:szCs w:val="24"/>
              </w:rPr>
              <w:t>. Городец</w:t>
            </w:r>
            <w:r w:rsidRPr="00BE34B0">
              <w:rPr>
                <w:b/>
                <w:bCs/>
                <w:color w:val="002060"/>
                <w:sz w:val="28"/>
                <w:szCs w:val="24"/>
              </w:rPr>
              <w:br/>
              <w:t>ул. Пролетарская, 28</w:t>
            </w:r>
          </w:p>
          <w:p w:rsidR="00BE34B0" w:rsidRDefault="00BE34B0" w:rsidP="0002272B">
            <w:pPr>
              <w:jc w:val="center"/>
              <w:rPr>
                <w:b/>
                <w:bCs/>
                <w:color w:val="002060"/>
                <w:sz w:val="28"/>
                <w:szCs w:val="24"/>
              </w:rPr>
            </w:pPr>
            <w:r>
              <w:rPr>
                <w:b/>
                <w:bCs/>
                <w:color w:val="002060"/>
                <w:sz w:val="28"/>
                <w:szCs w:val="24"/>
              </w:rPr>
              <w:t>Центральная библиотека</w:t>
            </w:r>
          </w:p>
          <w:p w:rsidR="00760E4F" w:rsidRPr="00BE34B0" w:rsidRDefault="00760E4F" w:rsidP="0002272B">
            <w:pPr>
              <w:jc w:val="center"/>
              <w:rPr>
                <w:color w:val="002060"/>
                <w:sz w:val="28"/>
                <w:szCs w:val="24"/>
              </w:rPr>
            </w:pPr>
            <w:r w:rsidRPr="00BE34B0">
              <w:rPr>
                <w:b/>
                <w:bCs/>
                <w:color w:val="002060"/>
                <w:sz w:val="28"/>
                <w:szCs w:val="24"/>
              </w:rPr>
              <w:br/>
            </w:r>
            <w:r w:rsidRPr="00BE34B0">
              <w:rPr>
                <w:b/>
                <w:bCs/>
                <w:color w:val="002060"/>
                <w:sz w:val="28"/>
                <w:szCs w:val="24"/>
                <w:lang w:val="en-US"/>
              </w:rPr>
              <w:t>e</w:t>
            </w:r>
            <w:r w:rsidRPr="00BE34B0">
              <w:rPr>
                <w:b/>
                <w:bCs/>
                <w:color w:val="002060"/>
                <w:sz w:val="28"/>
                <w:szCs w:val="24"/>
              </w:rPr>
              <w:t xml:space="preserve"> – </w:t>
            </w:r>
            <w:r w:rsidRPr="00BE34B0">
              <w:rPr>
                <w:b/>
                <w:bCs/>
                <w:color w:val="002060"/>
                <w:sz w:val="28"/>
                <w:szCs w:val="24"/>
                <w:lang w:val="en-US"/>
              </w:rPr>
              <w:t>mail</w:t>
            </w:r>
            <w:r w:rsidRPr="00BE34B0">
              <w:rPr>
                <w:b/>
                <w:bCs/>
                <w:color w:val="002060"/>
                <w:sz w:val="28"/>
                <w:szCs w:val="24"/>
              </w:rPr>
              <w:t xml:space="preserve">: </w:t>
            </w:r>
            <w:proofErr w:type="spellStart"/>
            <w:r w:rsidRPr="00BE34B0">
              <w:rPr>
                <w:b/>
                <w:bCs/>
                <w:i/>
                <w:iCs/>
                <w:color w:val="002060"/>
                <w:sz w:val="28"/>
                <w:szCs w:val="24"/>
                <w:lang w:val="en-US"/>
              </w:rPr>
              <w:t>gcbs</w:t>
            </w:r>
            <w:proofErr w:type="spellEnd"/>
            <w:r w:rsidRPr="00BE34B0">
              <w:rPr>
                <w:b/>
                <w:bCs/>
                <w:i/>
                <w:iCs/>
                <w:color w:val="002060"/>
                <w:sz w:val="28"/>
                <w:szCs w:val="24"/>
              </w:rPr>
              <w:t>@</w:t>
            </w:r>
            <w:r w:rsidRPr="00BE34B0">
              <w:rPr>
                <w:b/>
                <w:bCs/>
                <w:i/>
                <w:iCs/>
                <w:color w:val="002060"/>
                <w:sz w:val="28"/>
                <w:szCs w:val="24"/>
                <w:lang w:val="en-US"/>
              </w:rPr>
              <w:t>mail</w:t>
            </w:r>
            <w:r w:rsidRPr="00BE34B0">
              <w:rPr>
                <w:b/>
                <w:bCs/>
                <w:i/>
                <w:iCs/>
                <w:color w:val="002060"/>
                <w:sz w:val="28"/>
                <w:szCs w:val="24"/>
              </w:rPr>
              <w:t>.</w:t>
            </w:r>
            <w:proofErr w:type="spellStart"/>
            <w:r w:rsidRPr="00BE34B0">
              <w:rPr>
                <w:b/>
                <w:bCs/>
                <w:i/>
                <w:iCs/>
                <w:color w:val="002060"/>
                <w:sz w:val="28"/>
                <w:szCs w:val="24"/>
                <w:lang w:val="en-US"/>
              </w:rPr>
              <w:t>ru</w:t>
            </w:r>
            <w:proofErr w:type="spellEnd"/>
          </w:p>
          <w:p w:rsidR="00325C1C" w:rsidRPr="00BE34B0" w:rsidRDefault="00BE34B0" w:rsidP="00BE34B0">
            <w:pPr>
              <w:jc w:val="center"/>
              <w:rPr>
                <w:rFonts w:ascii="Times New Roman" w:hAnsi="Times New Roman" w:cs="Times New Roman"/>
                <w:b/>
                <w:color w:val="660066"/>
              </w:rPr>
            </w:pPr>
            <w:r w:rsidRPr="00BE34B0">
              <w:rPr>
                <w:rFonts w:ascii="Times New Roman" w:hAnsi="Times New Roman" w:cs="Times New Roman"/>
                <w:b/>
                <w:color w:val="660066"/>
                <w:sz w:val="28"/>
              </w:rPr>
              <w:t>т. 9-20-96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325C1C" w:rsidRDefault="00325C1C" w:rsidP="0002272B"/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325C1C" w:rsidRDefault="00325C1C" w:rsidP="0002272B"/>
        </w:tc>
        <w:tc>
          <w:tcPr>
            <w:tcW w:w="4626" w:type="dxa"/>
            <w:tcBorders>
              <w:top w:val="nil"/>
              <w:left w:val="nil"/>
              <w:bottom w:val="nil"/>
              <w:right w:val="nil"/>
            </w:tcBorders>
          </w:tcPr>
          <w:p w:rsidR="00760E4F" w:rsidRPr="00760E4F" w:rsidRDefault="00760E4F" w:rsidP="0002272B">
            <w:pPr>
              <w:spacing w:after="0" w:line="240" w:lineRule="auto"/>
              <w:jc w:val="center"/>
              <w:rPr>
                <w:b/>
                <w:color w:val="002060"/>
              </w:rPr>
            </w:pPr>
            <w:r w:rsidRPr="00760E4F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38735</wp:posOffset>
                  </wp:positionV>
                  <wp:extent cx="896620" cy="888365"/>
                  <wp:effectExtent l="0" t="0" r="0" b="0"/>
                  <wp:wrapNone/>
                  <wp:docPr id="3" name="Рисунок 3" descr="C:\Users\Администратор\Desktop\в работе\логатипы МБО\img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в работе\логатипы МБО\img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6512" t="2976" r="14622" b="3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88836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760E4F">
              <w:rPr>
                <w:b/>
              </w:rPr>
              <w:t xml:space="preserve">                  </w:t>
            </w:r>
            <w:r w:rsidRPr="00760E4F">
              <w:rPr>
                <w:b/>
                <w:color w:val="002060"/>
              </w:rPr>
              <w:t>Управление культуры и туризма</w:t>
            </w:r>
          </w:p>
          <w:p w:rsidR="00760E4F" w:rsidRPr="00760E4F" w:rsidRDefault="00760E4F" w:rsidP="0002272B">
            <w:pPr>
              <w:spacing w:after="0" w:line="240" w:lineRule="auto"/>
              <w:jc w:val="center"/>
              <w:rPr>
                <w:b/>
                <w:color w:val="002060"/>
              </w:rPr>
            </w:pPr>
            <w:r w:rsidRPr="00760E4F">
              <w:rPr>
                <w:b/>
                <w:color w:val="002060"/>
              </w:rPr>
              <w:t xml:space="preserve">                    администрации Городецкого </w:t>
            </w:r>
          </w:p>
          <w:p w:rsidR="00760E4F" w:rsidRPr="00760E4F" w:rsidRDefault="00760E4F" w:rsidP="0002272B">
            <w:pPr>
              <w:spacing w:after="0" w:line="240" w:lineRule="auto"/>
              <w:jc w:val="center"/>
              <w:rPr>
                <w:b/>
                <w:color w:val="002060"/>
              </w:rPr>
            </w:pPr>
            <w:r w:rsidRPr="00760E4F">
              <w:rPr>
                <w:b/>
                <w:color w:val="002060"/>
              </w:rPr>
              <w:t xml:space="preserve">                   муниципального района</w:t>
            </w:r>
          </w:p>
          <w:p w:rsidR="00760E4F" w:rsidRPr="00760E4F" w:rsidRDefault="00760E4F" w:rsidP="0002272B">
            <w:pPr>
              <w:spacing w:after="0" w:line="240" w:lineRule="auto"/>
              <w:jc w:val="center"/>
              <w:rPr>
                <w:b/>
                <w:color w:val="002060"/>
              </w:rPr>
            </w:pPr>
            <w:r w:rsidRPr="00760E4F">
              <w:rPr>
                <w:b/>
                <w:color w:val="002060"/>
              </w:rPr>
              <w:t xml:space="preserve">                         МБУК «Городецкая ЦБС»</w:t>
            </w:r>
          </w:p>
          <w:p w:rsidR="00760E4F" w:rsidRPr="00760E4F" w:rsidRDefault="00760E4F" w:rsidP="0002272B">
            <w:pPr>
              <w:spacing w:after="0" w:line="240" w:lineRule="auto"/>
              <w:jc w:val="center"/>
              <w:rPr>
                <w:b/>
                <w:color w:val="002060"/>
              </w:rPr>
            </w:pPr>
            <w:r w:rsidRPr="00760E4F">
              <w:rPr>
                <w:b/>
                <w:color w:val="002060"/>
              </w:rPr>
              <w:t xml:space="preserve">               Методико-библиографический отдел</w:t>
            </w:r>
          </w:p>
          <w:p w:rsidR="00760E4F" w:rsidRPr="00760E4F" w:rsidRDefault="00760E4F" w:rsidP="0002272B">
            <w:pPr>
              <w:spacing w:after="0" w:line="240" w:lineRule="auto"/>
              <w:jc w:val="center"/>
              <w:rPr>
                <w:b/>
                <w:color w:val="002060"/>
              </w:rPr>
            </w:pPr>
          </w:p>
          <w:p w:rsidR="00760E4F" w:rsidRDefault="00760E4F" w:rsidP="0002272B">
            <w:pPr>
              <w:spacing w:after="0" w:line="240" w:lineRule="auto"/>
              <w:jc w:val="center"/>
              <w:rPr>
                <w:b/>
                <w:color w:val="CC0099"/>
                <w:sz w:val="24"/>
              </w:rPr>
            </w:pPr>
          </w:p>
          <w:p w:rsidR="00760E4F" w:rsidRPr="00823946" w:rsidRDefault="001C2315" w:rsidP="0002272B">
            <w:pPr>
              <w:jc w:val="center"/>
              <w:rPr>
                <w:sz w:val="40"/>
              </w:rPr>
            </w:pPr>
            <w:r w:rsidRPr="001C2315">
              <w:rPr>
                <w:sz w:val="40"/>
              </w:rPr>
              <w:pict>
                <v:shapetype id="_x0000_t161" coordsize="21600,21600" o:spt="161" adj="4050" path="m,c7200@0,14400@0,21600,m,21600c7200@1,14400@1,21600,21600e">
                  <v:formulas>
                    <v:f eqn="prod #0 4 3"/>
                    <v:f eqn="sum 21600 0 @0"/>
                    <v:f eqn="val #0"/>
                    <v:f eqn="sum 21600 0 #0"/>
                  </v:formulas>
                  <v:path textpathok="t" o:connecttype="custom" o:connectlocs="10800,@2;0,10800;10800,@3;21600,10800" o:connectangles="270,180,90,0"/>
                  <v:textpath on="t" fitshape="t" xscale="t"/>
                  <v:handles>
                    <v:h position="center,#0" yrange="0,8100"/>
                  </v:handles>
                  <o:lock v:ext="edit" text="t" shapetype="t"/>
                </v:shapetype>
                <v:shape id="_x0000_i1025" type="#_x0000_t161" style="width:190.75pt;height:98.7pt" adj="5665,10800" fillcolor="#066">
                  <v:shadow color="#868686"/>
                  <v:textpath style="font-family:&quot;Impact&quot;;font-size:20pt;v-text-kern:t" trim="t" fitpath="t" xscale="f" string="Путеводитель &#10;по сайту &#10;"/>
                </v:shape>
              </w:pict>
            </w:r>
          </w:p>
          <w:p w:rsidR="00760E4F" w:rsidRPr="00440A2B" w:rsidRDefault="00760E4F" w:rsidP="0002272B">
            <w:pPr>
              <w:jc w:val="center"/>
              <w:rPr>
                <w:rFonts w:ascii="Garamond" w:hAnsi="Garamond"/>
                <w:b/>
                <w:color w:val="002060"/>
                <w:sz w:val="28"/>
              </w:rPr>
            </w:pPr>
            <w:r w:rsidRPr="00760E4F">
              <w:rPr>
                <w:rFonts w:ascii="Garamond" w:hAnsi="Garamond"/>
                <w:b/>
                <w:color w:val="002060"/>
                <w:sz w:val="28"/>
              </w:rPr>
              <w:t>«Городецкая централизованная библиотечная система»</w:t>
            </w:r>
          </w:p>
          <w:p w:rsidR="00760E4F" w:rsidRPr="00440A2B" w:rsidRDefault="00760E4F" w:rsidP="0002272B">
            <w:pPr>
              <w:jc w:val="center"/>
              <w:rPr>
                <w:b/>
                <w:color w:val="800080"/>
                <w:sz w:val="32"/>
                <w:u w:val="single"/>
              </w:rPr>
            </w:pPr>
            <w:r w:rsidRPr="00F575CC">
              <w:rPr>
                <w:b/>
                <w:color w:val="800080"/>
                <w:sz w:val="32"/>
                <w:u w:val="single"/>
                <w:lang w:val="en-US"/>
              </w:rPr>
              <w:t>www</w:t>
            </w:r>
            <w:r w:rsidRPr="00F575CC">
              <w:rPr>
                <w:b/>
                <w:color w:val="800080"/>
                <w:sz w:val="32"/>
                <w:u w:val="single"/>
              </w:rPr>
              <w:t>.</w:t>
            </w:r>
            <w:proofErr w:type="spellStart"/>
            <w:r w:rsidR="00F575CC" w:rsidRPr="00F575CC">
              <w:rPr>
                <w:b/>
                <w:color w:val="800080"/>
                <w:sz w:val="32"/>
                <w:u w:val="single"/>
                <w:lang w:val="en-US"/>
              </w:rPr>
              <w:t>gcbslettore</w:t>
            </w:r>
            <w:proofErr w:type="spellEnd"/>
            <w:r w:rsidR="00F575CC" w:rsidRPr="00440A2B">
              <w:rPr>
                <w:b/>
                <w:color w:val="800080"/>
                <w:sz w:val="32"/>
                <w:u w:val="single"/>
              </w:rPr>
              <w:t>2017.</w:t>
            </w:r>
            <w:proofErr w:type="spellStart"/>
            <w:r w:rsidR="00F575CC" w:rsidRPr="00F575CC">
              <w:rPr>
                <w:b/>
                <w:color w:val="800080"/>
                <w:sz w:val="32"/>
                <w:u w:val="single"/>
                <w:lang w:val="en-US"/>
              </w:rPr>
              <w:t>ucoz</w:t>
            </w:r>
            <w:proofErr w:type="spellEnd"/>
            <w:r w:rsidR="00F575CC" w:rsidRPr="00440A2B">
              <w:rPr>
                <w:b/>
                <w:color w:val="800080"/>
                <w:sz w:val="32"/>
                <w:u w:val="single"/>
              </w:rPr>
              <w:t>.</w:t>
            </w:r>
            <w:r w:rsidRPr="00F575CC">
              <w:rPr>
                <w:b/>
                <w:color w:val="800080"/>
                <w:sz w:val="32"/>
                <w:u w:val="single"/>
                <w:lang w:val="en-US"/>
              </w:rPr>
              <w:t>net</w:t>
            </w:r>
          </w:p>
          <w:p w:rsidR="00325C1C" w:rsidRDefault="00F575CC" w:rsidP="0002272B"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58610</wp:posOffset>
                  </wp:positionH>
                  <wp:positionV relativeFrom="paragraph">
                    <wp:posOffset>198146</wp:posOffset>
                  </wp:positionV>
                  <wp:extent cx="2681140" cy="2151046"/>
                  <wp:effectExtent l="171450" t="133350" r="366860" b="306404"/>
                  <wp:wrapNone/>
                  <wp:docPr id="6" name="Рисунок 1" descr="C:\Users\Елена\Pictures\Новый рисунок (1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Pictures\Новый рисунок (1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140" cy="2151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F575CC" w:rsidRDefault="00F575CC" w:rsidP="0002272B"/>
          <w:p w:rsidR="00F575CC" w:rsidRPr="00F575CC" w:rsidRDefault="00F575CC" w:rsidP="0002272B"/>
          <w:p w:rsidR="00F575CC" w:rsidRPr="00F575CC" w:rsidRDefault="00F575CC" w:rsidP="0002272B"/>
          <w:p w:rsidR="00F575CC" w:rsidRPr="00F575CC" w:rsidRDefault="00F575CC" w:rsidP="0002272B"/>
          <w:p w:rsidR="00F575CC" w:rsidRPr="00F575CC" w:rsidRDefault="00F575CC" w:rsidP="0002272B"/>
          <w:p w:rsidR="00F575CC" w:rsidRDefault="00F575CC" w:rsidP="0002272B"/>
          <w:p w:rsidR="00F575CC" w:rsidRDefault="00F575CC" w:rsidP="0002272B">
            <w:pPr>
              <w:jc w:val="center"/>
              <w:rPr>
                <w:b/>
                <w:color w:val="002060"/>
                <w:sz w:val="24"/>
              </w:rPr>
            </w:pPr>
          </w:p>
          <w:p w:rsidR="00760E4F" w:rsidRPr="00F575CC" w:rsidRDefault="00F575CC" w:rsidP="0002272B">
            <w:pPr>
              <w:jc w:val="center"/>
              <w:rPr>
                <w:b/>
                <w:color w:val="002060"/>
              </w:rPr>
            </w:pPr>
            <w:r w:rsidRPr="00F575CC">
              <w:rPr>
                <w:b/>
                <w:color w:val="002060"/>
                <w:sz w:val="24"/>
              </w:rPr>
              <w:t>Городец, 2017г.</w:t>
            </w:r>
          </w:p>
        </w:tc>
      </w:tr>
      <w:tr w:rsidR="00325C1C" w:rsidTr="006B10C5">
        <w:trPr>
          <w:trHeight w:val="10575"/>
        </w:trPr>
        <w:tc>
          <w:tcPr>
            <w:tcW w:w="4617" w:type="dxa"/>
            <w:tcBorders>
              <w:top w:val="nil"/>
              <w:left w:val="nil"/>
              <w:bottom w:val="nil"/>
              <w:right w:val="nil"/>
            </w:tcBorders>
          </w:tcPr>
          <w:p w:rsidR="008213C9" w:rsidRPr="008213C9" w:rsidRDefault="008213C9" w:rsidP="0002272B">
            <w:pPr>
              <w:jc w:val="center"/>
              <w:rPr>
                <w:rFonts w:ascii="Times New Roman" w:hAnsi="Times New Roman" w:cs="Times New Roman"/>
                <w:b/>
                <w:color w:val="800080"/>
                <w:sz w:val="24"/>
                <w:szCs w:val="24"/>
              </w:rPr>
            </w:pPr>
            <w:r w:rsidRPr="008213C9">
              <w:rPr>
                <w:rFonts w:ascii="Times New Roman" w:hAnsi="Times New Roman" w:cs="Times New Roman"/>
                <w:b/>
                <w:color w:val="800080"/>
                <w:sz w:val="24"/>
                <w:szCs w:val="24"/>
              </w:rPr>
              <w:lastRenderedPageBreak/>
              <w:t xml:space="preserve">Уважаемые </w:t>
            </w:r>
            <w:proofErr w:type="spellStart"/>
            <w:r w:rsidRPr="008213C9">
              <w:rPr>
                <w:rFonts w:ascii="Times New Roman" w:hAnsi="Times New Roman" w:cs="Times New Roman"/>
                <w:b/>
                <w:color w:val="800080"/>
                <w:sz w:val="24"/>
                <w:szCs w:val="24"/>
              </w:rPr>
              <w:t>городчане</w:t>
            </w:r>
            <w:proofErr w:type="spellEnd"/>
            <w:r w:rsidRPr="008213C9">
              <w:rPr>
                <w:rFonts w:ascii="Times New Roman" w:hAnsi="Times New Roman" w:cs="Times New Roman"/>
                <w:b/>
                <w:color w:val="800080"/>
                <w:sz w:val="24"/>
                <w:szCs w:val="24"/>
              </w:rPr>
              <w:t>!</w:t>
            </w:r>
          </w:p>
          <w:p w:rsidR="008213C9" w:rsidRPr="008213C9" w:rsidRDefault="008213C9" w:rsidP="000227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3C9">
              <w:rPr>
                <w:rFonts w:ascii="Times New Roman" w:hAnsi="Times New Roman" w:cs="Times New Roman"/>
                <w:sz w:val="24"/>
                <w:szCs w:val="24"/>
              </w:rPr>
              <w:t xml:space="preserve">    Приглашаем вас посетить </w:t>
            </w:r>
            <w:r w:rsidRPr="0002272B">
              <w:rPr>
                <w:rFonts w:ascii="Times New Roman" w:hAnsi="Times New Roman" w:cs="Times New Roman"/>
                <w:b/>
                <w:color w:val="006666"/>
                <w:sz w:val="24"/>
                <w:szCs w:val="24"/>
              </w:rPr>
              <w:t>новый  библиотечный сайт.</w:t>
            </w:r>
            <w:r w:rsidRPr="0002272B">
              <w:rPr>
                <w:rFonts w:ascii="Times New Roman" w:hAnsi="Times New Roman" w:cs="Times New Roman"/>
                <w:color w:val="006666"/>
                <w:sz w:val="24"/>
                <w:szCs w:val="24"/>
              </w:rPr>
              <w:t xml:space="preserve"> </w:t>
            </w:r>
            <w:r w:rsidRPr="008213C9">
              <w:rPr>
                <w:rFonts w:ascii="Times New Roman" w:hAnsi="Times New Roman" w:cs="Times New Roman"/>
                <w:sz w:val="24"/>
                <w:szCs w:val="24"/>
              </w:rPr>
              <w:t xml:space="preserve"> Сегодня он содержит такие разделы:</w:t>
            </w:r>
          </w:p>
          <w:p w:rsidR="008213C9" w:rsidRPr="008213C9" w:rsidRDefault="008213C9" w:rsidP="000227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800080"/>
                <w:sz w:val="24"/>
                <w:szCs w:val="24"/>
              </w:rPr>
            </w:pPr>
            <w:r w:rsidRPr="008213C9">
              <w:rPr>
                <w:rFonts w:ascii="Times New Roman" w:hAnsi="Times New Roman" w:cs="Times New Roman"/>
                <w:b/>
                <w:color w:val="800080"/>
                <w:sz w:val="24"/>
                <w:szCs w:val="24"/>
              </w:rPr>
              <w:t>«Главная страница»</w:t>
            </w:r>
          </w:p>
          <w:p w:rsidR="008213C9" w:rsidRPr="008213C9" w:rsidRDefault="008213C9" w:rsidP="000227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3C9">
              <w:rPr>
                <w:rFonts w:ascii="Times New Roman" w:hAnsi="Times New Roman" w:cs="Times New Roman"/>
                <w:sz w:val="24"/>
                <w:szCs w:val="24"/>
              </w:rPr>
              <w:t xml:space="preserve">      На первой странице сайта вы можете познакомиться с общей информацией </w:t>
            </w:r>
            <w:r w:rsidR="000227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 w:rsidRPr="008213C9">
              <w:rPr>
                <w:rFonts w:ascii="Times New Roman" w:hAnsi="Times New Roman" w:cs="Times New Roman"/>
                <w:sz w:val="24"/>
                <w:szCs w:val="24"/>
              </w:rPr>
              <w:t>о МБУК «Городецкая ЦБС»: этапы образования ЦБС; адрес электронной почты; режим работы и телефон Центральной библиотеки.</w:t>
            </w:r>
          </w:p>
          <w:p w:rsidR="008213C9" w:rsidRPr="008213C9" w:rsidRDefault="008213C9" w:rsidP="000227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3C9">
              <w:rPr>
                <w:rFonts w:ascii="Times New Roman" w:hAnsi="Times New Roman" w:cs="Times New Roman"/>
                <w:sz w:val="24"/>
                <w:szCs w:val="24"/>
              </w:rPr>
              <w:t xml:space="preserve">  Здесь же сотрудники отдела обслуживания Центральной б-ки  предлагают своим читателям воспользоваться услугами</w:t>
            </w:r>
            <w:r w:rsidRPr="008213C9">
              <w:rPr>
                <w:rFonts w:ascii="Times New Roman" w:hAnsi="Times New Roman" w:cs="Times New Roman"/>
                <w:b/>
                <w:color w:val="000080"/>
                <w:sz w:val="24"/>
                <w:szCs w:val="24"/>
              </w:rPr>
              <w:t xml:space="preserve"> </w:t>
            </w:r>
            <w:r w:rsidRPr="008213C9">
              <w:rPr>
                <w:rFonts w:ascii="Times New Roman" w:hAnsi="Times New Roman" w:cs="Times New Roman"/>
                <w:b/>
                <w:color w:val="800080"/>
                <w:sz w:val="24"/>
                <w:szCs w:val="24"/>
              </w:rPr>
              <w:t>Виртуальной справочной службы,</w:t>
            </w:r>
            <w:r w:rsidRPr="008213C9">
              <w:rPr>
                <w:rFonts w:ascii="Times New Roman" w:hAnsi="Times New Roman" w:cs="Times New Roman"/>
                <w:sz w:val="24"/>
                <w:szCs w:val="24"/>
              </w:rPr>
              <w:t xml:space="preserve"> которая позволит  продлить срок возврата книги через Интернет, сделать заказ  на интересующую  вас тему и многое другое. Более подробную информацию вы можете узнать на «главной странице» сайта.</w:t>
            </w:r>
          </w:p>
          <w:p w:rsidR="0002272B" w:rsidRDefault="008213C9" w:rsidP="000227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800080"/>
                <w:sz w:val="24"/>
                <w:szCs w:val="24"/>
              </w:rPr>
            </w:pPr>
            <w:r w:rsidRPr="008213C9">
              <w:rPr>
                <w:rFonts w:ascii="Times New Roman" w:hAnsi="Times New Roman" w:cs="Times New Roman"/>
                <w:b/>
                <w:color w:val="800080"/>
                <w:sz w:val="24"/>
                <w:szCs w:val="24"/>
              </w:rPr>
              <w:t>«История ЦБС»</w:t>
            </w:r>
          </w:p>
          <w:p w:rsidR="00DA3834" w:rsidRDefault="0002272B" w:rsidP="000227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704215</wp:posOffset>
                  </wp:positionV>
                  <wp:extent cx="2101850" cy="1403985"/>
                  <wp:effectExtent l="171450" t="133350" r="355600" b="310515"/>
                  <wp:wrapNone/>
                  <wp:docPr id="4" name="Рисунок 15" descr="D:\Мои документы\МБО\фото\фото семинары\Изображение 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Мои документы\МБО\фото\фото семинары\Изображение 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8213C9" w:rsidRPr="008213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="008213C9" w:rsidRPr="008213C9">
              <w:rPr>
                <w:rFonts w:ascii="Times New Roman" w:hAnsi="Times New Roman" w:cs="Times New Roman"/>
                <w:sz w:val="24"/>
                <w:szCs w:val="24"/>
              </w:rPr>
              <w:t xml:space="preserve">Посетив эту страницу, вы сможете совершить виртуальную экскурсию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  <w:r w:rsidR="008213C9" w:rsidRPr="008213C9">
              <w:rPr>
                <w:rFonts w:ascii="Times New Roman" w:hAnsi="Times New Roman" w:cs="Times New Roman"/>
                <w:sz w:val="24"/>
                <w:szCs w:val="24"/>
              </w:rPr>
              <w:t xml:space="preserve"> в историю библиотек Городецкого района (от открытия первой библиотеки до наших</w:t>
            </w:r>
            <w:proofErr w:type="gramEnd"/>
          </w:p>
          <w:p w:rsidR="008213C9" w:rsidRDefault="008213C9" w:rsidP="000227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3C9">
              <w:rPr>
                <w:rFonts w:ascii="Times New Roman" w:hAnsi="Times New Roman" w:cs="Times New Roman"/>
                <w:sz w:val="24"/>
                <w:szCs w:val="24"/>
              </w:rPr>
              <w:t xml:space="preserve"> дней).</w:t>
            </w:r>
          </w:p>
          <w:p w:rsidR="00DA3834" w:rsidRDefault="00DA3834" w:rsidP="000227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834" w:rsidRPr="008213C9" w:rsidRDefault="00DA3834" w:rsidP="000227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3C9" w:rsidRPr="008213C9" w:rsidRDefault="008213C9" w:rsidP="000227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72B" w:rsidRDefault="0002272B" w:rsidP="0002272B"/>
          <w:p w:rsidR="0002272B" w:rsidRDefault="0002272B" w:rsidP="0002272B"/>
          <w:p w:rsidR="00325C1C" w:rsidRPr="0002272B" w:rsidRDefault="00325C1C" w:rsidP="0002272B"/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325C1C" w:rsidRDefault="00325C1C" w:rsidP="0002272B"/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325C1C" w:rsidRDefault="00325C1C" w:rsidP="0002272B"/>
        </w:tc>
        <w:tc>
          <w:tcPr>
            <w:tcW w:w="4623" w:type="dxa"/>
            <w:tcBorders>
              <w:top w:val="nil"/>
              <w:left w:val="nil"/>
              <w:bottom w:val="nil"/>
              <w:right w:val="nil"/>
            </w:tcBorders>
          </w:tcPr>
          <w:p w:rsidR="008213C9" w:rsidRDefault="008213C9" w:rsidP="000227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800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800080"/>
                <w:sz w:val="24"/>
                <w:szCs w:val="24"/>
              </w:rPr>
              <w:t>«Контакты библиотек»</w:t>
            </w:r>
          </w:p>
          <w:p w:rsidR="008213C9" w:rsidRPr="008213C9" w:rsidRDefault="008213C9" w:rsidP="000227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213C9">
              <w:rPr>
                <w:rFonts w:ascii="Times New Roman" w:hAnsi="Times New Roman" w:cs="Times New Roman"/>
                <w:sz w:val="24"/>
              </w:rPr>
              <w:t>З</w:t>
            </w:r>
            <w:r w:rsidR="00414655">
              <w:rPr>
                <w:rFonts w:ascii="Times New Roman" w:hAnsi="Times New Roman" w:cs="Times New Roman"/>
                <w:sz w:val="24"/>
              </w:rPr>
              <w:t>д</w:t>
            </w:r>
            <w:r w:rsidRPr="008213C9">
              <w:rPr>
                <w:rFonts w:ascii="Times New Roman" w:hAnsi="Times New Roman" w:cs="Times New Roman"/>
                <w:sz w:val="24"/>
              </w:rPr>
              <w:t>есь размещена вся информация                     о каждой библиотеке Городецкой ЦБС (как городских, так и сельских): почтовые адреса библиотек; Ф.И.О. заведующих; телефоны; режим работы и др.</w:t>
            </w:r>
          </w:p>
          <w:p w:rsidR="0002272B" w:rsidRDefault="0002272B" w:rsidP="0002272B">
            <w:pPr>
              <w:jc w:val="center"/>
              <w:rPr>
                <w:rFonts w:ascii="Times New Roman" w:hAnsi="Times New Roman" w:cs="Times New Roman"/>
                <w:b/>
                <w:color w:val="800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80008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129226</wp:posOffset>
                  </wp:positionH>
                  <wp:positionV relativeFrom="paragraph">
                    <wp:posOffset>99760</wp:posOffset>
                  </wp:positionV>
                  <wp:extent cx="2528629" cy="1866507"/>
                  <wp:effectExtent l="171450" t="133350" r="366971" b="305193"/>
                  <wp:wrapNone/>
                  <wp:docPr id="1" name="Рисунок 3" descr="C:\Users\Елена\Pictures\Новый рисунок (5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Pictures\Новый рисунок (5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629" cy="1866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02272B" w:rsidRDefault="0002272B" w:rsidP="0002272B">
            <w:pPr>
              <w:jc w:val="center"/>
              <w:rPr>
                <w:rFonts w:ascii="Times New Roman" w:hAnsi="Times New Roman" w:cs="Times New Roman"/>
                <w:b/>
                <w:color w:val="800080"/>
                <w:sz w:val="24"/>
                <w:szCs w:val="24"/>
              </w:rPr>
            </w:pPr>
          </w:p>
          <w:p w:rsidR="0002272B" w:rsidRDefault="0002272B" w:rsidP="0002272B">
            <w:pPr>
              <w:jc w:val="center"/>
              <w:rPr>
                <w:rFonts w:ascii="Times New Roman" w:hAnsi="Times New Roman" w:cs="Times New Roman"/>
                <w:b/>
                <w:color w:val="800080"/>
                <w:sz w:val="24"/>
                <w:szCs w:val="24"/>
              </w:rPr>
            </w:pPr>
          </w:p>
          <w:p w:rsidR="0002272B" w:rsidRDefault="0002272B" w:rsidP="0002272B">
            <w:pPr>
              <w:jc w:val="center"/>
              <w:rPr>
                <w:rFonts w:ascii="Times New Roman" w:hAnsi="Times New Roman" w:cs="Times New Roman"/>
                <w:b/>
                <w:color w:val="800080"/>
                <w:sz w:val="24"/>
                <w:szCs w:val="24"/>
              </w:rPr>
            </w:pPr>
          </w:p>
          <w:p w:rsidR="0002272B" w:rsidRDefault="0002272B" w:rsidP="0002272B">
            <w:pPr>
              <w:jc w:val="center"/>
              <w:rPr>
                <w:rFonts w:ascii="Times New Roman" w:hAnsi="Times New Roman" w:cs="Times New Roman"/>
                <w:b/>
                <w:color w:val="800080"/>
                <w:sz w:val="24"/>
                <w:szCs w:val="24"/>
              </w:rPr>
            </w:pPr>
          </w:p>
          <w:p w:rsidR="0002272B" w:rsidRDefault="0002272B" w:rsidP="0002272B">
            <w:pPr>
              <w:jc w:val="center"/>
              <w:rPr>
                <w:rFonts w:ascii="Times New Roman" w:hAnsi="Times New Roman" w:cs="Times New Roman"/>
                <w:b/>
                <w:color w:val="800080"/>
                <w:sz w:val="24"/>
                <w:szCs w:val="24"/>
              </w:rPr>
            </w:pPr>
          </w:p>
          <w:p w:rsidR="00414655" w:rsidRDefault="00414655" w:rsidP="0002272B">
            <w:pPr>
              <w:jc w:val="center"/>
              <w:rPr>
                <w:rFonts w:ascii="Times New Roman" w:hAnsi="Times New Roman" w:cs="Times New Roman"/>
                <w:b/>
                <w:color w:val="800080"/>
                <w:sz w:val="24"/>
                <w:szCs w:val="24"/>
              </w:rPr>
            </w:pPr>
          </w:p>
          <w:p w:rsidR="008213C9" w:rsidRPr="008213C9" w:rsidRDefault="008213C9" w:rsidP="004146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800080"/>
                <w:sz w:val="24"/>
                <w:szCs w:val="24"/>
              </w:rPr>
            </w:pPr>
            <w:r w:rsidRPr="008213C9">
              <w:rPr>
                <w:rFonts w:ascii="Times New Roman" w:hAnsi="Times New Roman" w:cs="Times New Roman"/>
                <w:b/>
                <w:color w:val="800080"/>
                <w:sz w:val="24"/>
                <w:szCs w:val="24"/>
              </w:rPr>
              <w:t>«Новости»</w:t>
            </w:r>
          </w:p>
          <w:p w:rsidR="008213C9" w:rsidRPr="008213C9" w:rsidRDefault="008213C9" w:rsidP="00414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3C9">
              <w:rPr>
                <w:rFonts w:ascii="Times New Roman" w:hAnsi="Times New Roman" w:cs="Times New Roman"/>
                <w:sz w:val="24"/>
                <w:szCs w:val="24"/>
              </w:rPr>
              <w:t xml:space="preserve">  Постоянно  обновляется  инфор</w:t>
            </w:r>
            <w:r w:rsidR="00414655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r w:rsidRPr="008213C9">
              <w:rPr>
                <w:rFonts w:ascii="Times New Roman" w:hAnsi="Times New Roman" w:cs="Times New Roman"/>
                <w:sz w:val="24"/>
                <w:szCs w:val="24"/>
              </w:rPr>
              <w:t xml:space="preserve">ция </w:t>
            </w:r>
            <w:r w:rsidR="0041465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Pr="008213C9">
              <w:rPr>
                <w:rFonts w:ascii="Times New Roman" w:hAnsi="Times New Roman" w:cs="Times New Roman"/>
                <w:sz w:val="24"/>
                <w:szCs w:val="24"/>
              </w:rPr>
              <w:t>о проводимых библиотеками Городецкого района мероприятиях: место проведения, дата, время.     Так же эта страничка имеет информацию о самых интересных библиотечных мероприятиях.</w:t>
            </w:r>
          </w:p>
          <w:p w:rsidR="00325C1C" w:rsidRDefault="00325C1C" w:rsidP="00414655">
            <w:pPr>
              <w:spacing w:after="0" w:line="240" w:lineRule="auto"/>
            </w:pPr>
          </w:p>
          <w:p w:rsidR="006E3C1E" w:rsidRPr="00414655" w:rsidRDefault="006E3C1E" w:rsidP="004146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660066"/>
                <w:sz w:val="24"/>
              </w:rPr>
            </w:pPr>
            <w:r w:rsidRPr="00414655">
              <w:rPr>
                <w:rFonts w:ascii="Times New Roman" w:hAnsi="Times New Roman" w:cs="Times New Roman"/>
                <w:b/>
                <w:color w:val="660066"/>
                <w:sz w:val="24"/>
              </w:rPr>
              <w:t>«Экология»</w:t>
            </w:r>
          </w:p>
          <w:p w:rsidR="006E3C1E" w:rsidRDefault="006E3C1E" w:rsidP="00414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E3C1E">
              <w:rPr>
                <w:rFonts w:ascii="Times New Roman" w:hAnsi="Times New Roman" w:cs="Times New Roman"/>
                <w:sz w:val="24"/>
              </w:rPr>
              <w:t>Городецкая земля содержит многочисленные природные памятники, многие из которых требуют особого внимания. Библиотеками разработано большое количество  программ и проектов, информационно-рекламной продукции по данной теме. Созданы яркие электронные презентации   и сценарные материалы</w:t>
            </w:r>
            <w:r w:rsidR="00414655">
              <w:rPr>
                <w:rFonts w:ascii="Times New Roman" w:hAnsi="Times New Roman" w:cs="Times New Roman"/>
                <w:sz w:val="24"/>
              </w:rPr>
              <w:t>.</w:t>
            </w:r>
          </w:p>
          <w:p w:rsidR="00414655" w:rsidRPr="006E3C1E" w:rsidRDefault="00414655" w:rsidP="00414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14655" w:rsidRPr="006E3C1E" w:rsidRDefault="006E3C1E" w:rsidP="00414655">
            <w:r>
              <w:lastRenderedPageBreak/>
              <w:t xml:space="preserve"> </w:t>
            </w:r>
          </w:p>
          <w:p w:rsidR="006E3C1E" w:rsidRPr="006E3C1E" w:rsidRDefault="006E3C1E" w:rsidP="0002272B"/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325C1C" w:rsidRDefault="00325C1C" w:rsidP="0002272B"/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325C1C" w:rsidRDefault="00325C1C" w:rsidP="0002272B"/>
        </w:tc>
        <w:tc>
          <w:tcPr>
            <w:tcW w:w="4626" w:type="dxa"/>
            <w:tcBorders>
              <w:top w:val="nil"/>
              <w:left w:val="nil"/>
              <w:bottom w:val="nil"/>
              <w:right w:val="nil"/>
            </w:tcBorders>
          </w:tcPr>
          <w:p w:rsidR="00414655" w:rsidRPr="00414655" w:rsidRDefault="00414655" w:rsidP="004146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 w:rsidRPr="00414655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«Планы. Отчеты»</w:t>
            </w:r>
          </w:p>
          <w:p w:rsidR="00414655" w:rsidRDefault="00414655" w:rsidP="00414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4655">
              <w:rPr>
                <w:rFonts w:ascii="Times New Roman" w:hAnsi="Times New Roman" w:cs="Times New Roman"/>
                <w:sz w:val="24"/>
                <w:szCs w:val="24"/>
              </w:rPr>
              <w:t xml:space="preserve"> Освещает планирование и отчетность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Pr="00414655">
              <w:rPr>
                <w:rFonts w:ascii="Times New Roman" w:hAnsi="Times New Roman" w:cs="Times New Roman"/>
                <w:sz w:val="24"/>
                <w:szCs w:val="24"/>
              </w:rPr>
              <w:t>в библиотеках ЦБС.</w:t>
            </w:r>
          </w:p>
          <w:p w:rsidR="00414655" w:rsidRPr="00414655" w:rsidRDefault="00414655" w:rsidP="00414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C1C" w:rsidRPr="00414655" w:rsidRDefault="006E3C1E" w:rsidP="004146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 w:rsidRPr="00414655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«Повышение квалификации»</w:t>
            </w:r>
          </w:p>
          <w:p w:rsidR="00414655" w:rsidRDefault="00414655" w:rsidP="00414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6E3C1E" w:rsidRPr="00414655">
              <w:rPr>
                <w:rFonts w:ascii="Times New Roman" w:hAnsi="Times New Roman" w:cs="Times New Roman"/>
                <w:sz w:val="24"/>
                <w:szCs w:val="24"/>
              </w:rPr>
              <w:t>Данная страница посвящена организационно-методической деятельности МБУК «Городецкая ЦБС».</w:t>
            </w:r>
          </w:p>
          <w:p w:rsidR="006E3C1E" w:rsidRPr="00414655" w:rsidRDefault="006E3C1E" w:rsidP="00414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65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14655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414655">
              <w:rPr>
                <w:rFonts w:ascii="Times New Roman" w:hAnsi="Times New Roman" w:cs="Times New Roman"/>
                <w:sz w:val="24"/>
                <w:szCs w:val="24"/>
              </w:rPr>
              <w:t xml:space="preserve">Здесь можно познакомиться </w:t>
            </w:r>
            <w:r w:rsidR="0041465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r w:rsidRPr="00414655">
              <w:rPr>
                <w:rFonts w:ascii="Times New Roman" w:hAnsi="Times New Roman" w:cs="Times New Roman"/>
                <w:sz w:val="24"/>
                <w:szCs w:val="24"/>
              </w:rPr>
              <w:t xml:space="preserve">с реализацией программ и проектов по самым различным направлениям библиотечной деятельности. </w:t>
            </w:r>
            <w:r w:rsidR="00414655">
              <w:rPr>
                <w:rFonts w:ascii="Times New Roman" w:hAnsi="Times New Roman" w:cs="Times New Roman"/>
                <w:sz w:val="24"/>
                <w:szCs w:val="24"/>
              </w:rPr>
              <w:t xml:space="preserve">Освящена </w:t>
            </w:r>
            <w:r w:rsidRPr="004146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14655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r w:rsidRPr="00414655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Программы повышения квалификации</w:t>
            </w:r>
            <w:r w:rsidR="004146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4655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библиотечных специалистов, о проведении районных семинаров и др. </w:t>
            </w:r>
          </w:p>
          <w:p w:rsidR="006E3C1E" w:rsidRPr="00414655" w:rsidRDefault="006E3C1E" w:rsidP="00414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655">
              <w:rPr>
                <w:rFonts w:ascii="Times New Roman" w:hAnsi="Times New Roman" w:cs="Times New Roman"/>
                <w:sz w:val="24"/>
                <w:szCs w:val="24"/>
              </w:rPr>
              <w:t>Здесь же даётся информация о созданных информационных ресурсах, базах данных.</w:t>
            </w:r>
          </w:p>
          <w:p w:rsidR="00440A2B" w:rsidRPr="00440A2B" w:rsidRDefault="00440A2B" w:rsidP="00414655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</w:p>
          <w:p w:rsidR="006E3C1E" w:rsidRPr="00440A2B" w:rsidRDefault="006E3C1E" w:rsidP="00440A2B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 w:rsidRPr="00440A2B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«Конкурсы, Проекты»</w:t>
            </w:r>
          </w:p>
          <w:p w:rsidR="006E3C1E" w:rsidRDefault="00440A2B" w:rsidP="00440A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Эта страница знакомит                                         </w:t>
            </w:r>
            <w:r w:rsidR="006E3C1E" w:rsidRPr="00414655">
              <w:rPr>
                <w:rFonts w:ascii="Times New Roman" w:hAnsi="Times New Roman" w:cs="Times New Roman"/>
                <w:sz w:val="24"/>
                <w:szCs w:val="24"/>
              </w:rPr>
              <w:t xml:space="preserve"> с  библиотеками- победителями районных, областных и всероссийских конкурсов.</w:t>
            </w:r>
          </w:p>
          <w:p w:rsidR="00440A2B" w:rsidRPr="00414655" w:rsidRDefault="00440A2B" w:rsidP="00440A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3C1E" w:rsidRPr="00440A2B" w:rsidRDefault="006E3C1E" w:rsidP="00440A2B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 w:rsidRPr="00440A2B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«Право»</w:t>
            </w:r>
          </w:p>
          <w:p w:rsidR="006E3C1E" w:rsidRPr="00414655" w:rsidRDefault="006E3C1E" w:rsidP="00414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655">
              <w:rPr>
                <w:rFonts w:ascii="Times New Roman" w:hAnsi="Times New Roman" w:cs="Times New Roman"/>
                <w:sz w:val="24"/>
                <w:szCs w:val="24"/>
              </w:rPr>
              <w:t xml:space="preserve">   Здесь вы можете получить информацию  об ус</w:t>
            </w:r>
            <w:r w:rsidR="00440A2B">
              <w:rPr>
                <w:rFonts w:ascii="Times New Roman" w:hAnsi="Times New Roman" w:cs="Times New Roman"/>
                <w:sz w:val="24"/>
                <w:szCs w:val="24"/>
              </w:rPr>
              <w:t>лугах, предоставляемых Центром правовой информации центральной библиотеки.</w:t>
            </w:r>
          </w:p>
          <w:p w:rsidR="006E3C1E" w:rsidRPr="00414655" w:rsidRDefault="006E3C1E" w:rsidP="00414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655">
              <w:rPr>
                <w:rFonts w:ascii="Times New Roman" w:hAnsi="Times New Roman" w:cs="Times New Roman"/>
                <w:sz w:val="24"/>
                <w:szCs w:val="24"/>
              </w:rPr>
              <w:t xml:space="preserve">   Также размещена информация </w:t>
            </w:r>
            <w:r w:rsidR="00440A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  <w:r w:rsidRPr="00414655">
              <w:rPr>
                <w:rFonts w:ascii="Times New Roman" w:hAnsi="Times New Roman" w:cs="Times New Roman"/>
                <w:sz w:val="24"/>
                <w:szCs w:val="24"/>
              </w:rPr>
              <w:t>о  проводимых  массовых мероприятиях и издании информационной  продукции (буклеты, памятки).</w:t>
            </w:r>
          </w:p>
          <w:p w:rsidR="006E3C1E" w:rsidRPr="00414655" w:rsidRDefault="006E3C1E" w:rsidP="00414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655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440A2B">
              <w:rPr>
                <w:rFonts w:ascii="Times New Roman" w:hAnsi="Times New Roman" w:cs="Times New Roman"/>
                <w:sz w:val="24"/>
                <w:szCs w:val="24"/>
              </w:rPr>
              <w:t>Центр поможет вам найти ответы на все вопросы, касающиеся Российского законодательства</w:t>
            </w:r>
            <w:r w:rsidRPr="00414655">
              <w:rPr>
                <w:rFonts w:ascii="Times New Roman" w:hAnsi="Times New Roman" w:cs="Times New Roman"/>
                <w:sz w:val="24"/>
                <w:szCs w:val="24"/>
              </w:rPr>
              <w:t xml:space="preserve"> при помощи имеющейся там информационно-правовой системы Консультант Плюс.</w:t>
            </w:r>
          </w:p>
          <w:p w:rsidR="006E3C1E" w:rsidRPr="006E3C1E" w:rsidRDefault="006E3C1E" w:rsidP="00440A2B">
            <w:pPr>
              <w:spacing w:after="0" w:line="240" w:lineRule="auto"/>
              <w:jc w:val="both"/>
            </w:pPr>
          </w:p>
        </w:tc>
      </w:tr>
    </w:tbl>
    <w:p w:rsidR="005A1013" w:rsidRDefault="0002272B">
      <w:r>
        <w:lastRenderedPageBreak/>
        <w:br w:type="textWrapping" w:clear="all"/>
      </w:r>
    </w:p>
    <w:sectPr w:rsidR="005A1013" w:rsidSect="0024783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/>
  <w:rsids>
    <w:rsidRoot w:val="0024783D"/>
    <w:rsid w:val="0002272B"/>
    <w:rsid w:val="000E0713"/>
    <w:rsid w:val="001C2315"/>
    <w:rsid w:val="0024783D"/>
    <w:rsid w:val="00325C1C"/>
    <w:rsid w:val="00414655"/>
    <w:rsid w:val="00440A2B"/>
    <w:rsid w:val="004818FB"/>
    <w:rsid w:val="00593BB2"/>
    <w:rsid w:val="005A1013"/>
    <w:rsid w:val="005F755B"/>
    <w:rsid w:val="0064034F"/>
    <w:rsid w:val="006B10C5"/>
    <w:rsid w:val="006E2D54"/>
    <w:rsid w:val="006E3C1E"/>
    <w:rsid w:val="00760E4F"/>
    <w:rsid w:val="008213C9"/>
    <w:rsid w:val="00BC0F81"/>
    <w:rsid w:val="00BE34B0"/>
    <w:rsid w:val="00CA256A"/>
    <w:rsid w:val="00DA3834"/>
    <w:rsid w:val="00F575CC"/>
    <w:rsid w:val="00FE55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E4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5C1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760E4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22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27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630</Words>
  <Characters>3596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10</cp:revision>
  <cp:lastPrinted>2017-04-19T13:06:00Z</cp:lastPrinted>
  <dcterms:created xsi:type="dcterms:W3CDTF">2017-04-19T08:54:00Z</dcterms:created>
  <dcterms:modified xsi:type="dcterms:W3CDTF">2017-04-19T13:41:00Z</dcterms:modified>
</cp:coreProperties>
</file>